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1D" w:rsidRPr="000E131D" w:rsidRDefault="000E131D" w:rsidP="000E131D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اولین شهیده بیت الولایم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بین دشمن حامی شیر خدایم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باشد قیامم، بهر امامم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پشت در شش ماهه ام محسن فدا شد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با تازیانه از علی دستم جدا شد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از ولایت، کردم حمایت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یاری مولای خود جان می سپارم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ضرب تازیانه ها باکی ندارم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پشت این در، گویم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شمعم و آتش شده پروانه من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فضه کجایی کشته شد دردانه من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حقم ادا شد، محسن فدا شد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در بیابان هم دگر جایی ندارم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تا رو کنم سوی اُحد پایی ندارم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باشد نجاتم، روز وفاتم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ای دل شکسته شوهر خانه نشینم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اشک غربت تو را تا کی ببینم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زهرا فدایت، گرید به جایت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مسمار در بر سینة پاکم نوشته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زهرا به یاری علی از جان گذشته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باشد ولایت، از حق حمایت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مولا علی مولا علی حیدر یا حیدر 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</w:r>
      <w:r w:rsidRPr="000E131D">
        <w:rPr>
          <w:rFonts w:ascii="Times New Roman" w:eastAsia="Times New Roman" w:hAnsi="Times New Roman" w:cs="Times New Roman"/>
          <w:sz w:val="24"/>
          <w:szCs w:val="24"/>
        </w:rPr>
        <w:br/>
        <w:t>  "</w:t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>صدف نبوت 2</w:t>
      </w:r>
      <w:r w:rsidRPr="000E131D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Pr="000E131D">
        <w:rPr>
          <w:rFonts w:ascii="Times New Roman" w:eastAsia="Times New Roman" w:hAnsi="Times New Roman" w:cs="Times New Roman"/>
          <w:sz w:val="24"/>
          <w:szCs w:val="24"/>
          <w:rtl/>
        </w:rPr>
        <w:t>حاج غلامرضا سازگار</w:t>
      </w:r>
    </w:p>
    <w:p w:rsidR="00FC63C8" w:rsidRDefault="00FC63C8" w:rsidP="000E131D">
      <w:pPr>
        <w:jc w:val="center"/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E131D"/>
    <w:rsid w:val="000044A9"/>
    <w:rsid w:val="00022EFC"/>
    <w:rsid w:val="00026A33"/>
    <w:rsid w:val="00030442"/>
    <w:rsid w:val="000E131D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B7C1C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tailstitle1">
    <w:name w:val="detailstitle1"/>
    <w:basedOn w:val="DefaultParagraphFont"/>
    <w:rsid w:val="000E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>Novin Pendar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2013-12-08T11:11:00Z</dcterms:created>
  <dcterms:modified xsi:type="dcterms:W3CDTF">2013-12-08T11:12:00Z</dcterms:modified>
</cp:coreProperties>
</file>